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7B" w:rsidRPr="00E62674" w:rsidRDefault="00E75C7B" w:rsidP="00E62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E62674">
        <w:rPr>
          <w:rFonts w:asciiTheme="minorHAnsi" w:hAnsiTheme="minorHAnsi"/>
          <w:b/>
          <w:sz w:val="28"/>
          <w:szCs w:val="28"/>
        </w:rPr>
        <w:t>Αποσπάσεις  εκπαιδευτικών Δευτεροβάθμιας Εκπαίδευσης</w:t>
      </w:r>
    </w:p>
    <w:p w:rsidR="00E75C7B" w:rsidRPr="00E62674" w:rsidRDefault="00E75C7B" w:rsidP="0059184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E75C7B" w:rsidRPr="00E62674" w:rsidRDefault="00E75C7B" w:rsidP="00E62674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/>
        </w:rPr>
      </w:pPr>
      <w:r w:rsidRPr="00E62674">
        <w:rPr>
          <w:rFonts w:asciiTheme="minorHAnsi" w:hAnsiTheme="minorHAnsi"/>
        </w:rPr>
        <w:t xml:space="preserve">Από τη Διεύθυνση Δευτεροβάθμιας Εκπαίδευσης </w:t>
      </w:r>
      <w:r w:rsidR="00CB31A5" w:rsidRPr="00E62674">
        <w:rPr>
          <w:rFonts w:asciiTheme="minorHAnsi" w:hAnsiTheme="minorHAnsi"/>
        </w:rPr>
        <w:t xml:space="preserve">Καρδίτσας </w:t>
      </w:r>
      <w:r w:rsidR="00714B71" w:rsidRPr="00E62674">
        <w:rPr>
          <w:rFonts w:asciiTheme="minorHAnsi" w:hAnsiTheme="minorHAnsi"/>
        </w:rPr>
        <w:t>ανακοινώνεται ότι έχουν εκδοθεί οι εγκύκλιοι</w:t>
      </w:r>
      <w:r w:rsidRPr="00E62674">
        <w:rPr>
          <w:rFonts w:asciiTheme="minorHAnsi" w:hAnsiTheme="minorHAnsi"/>
        </w:rPr>
        <w:t xml:space="preserve"> αποσπάσεων εκπαιδευτικών του Υπουργείου Παιδείας Έρευνας και Θρησκευμάτων για το σχολικό </w:t>
      </w:r>
      <w:r w:rsidR="001860CD" w:rsidRPr="00E62674">
        <w:rPr>
          <w:rFonts w:asciiTheme="minorHAnsi" w:hAnsiTheme="minorHAnsi"/>
        </w:rPr>
        <w:t>έτος 2018-2019</w:t>
      </w:r>
      <w:r w:rsidRPr="00E62674">
        <w:rPr>
          <w:rFonts w:asciiTheme="minorHAnsi" w:hAnsiTheme="minorHAnsi"/>
        </w:rPr>
        <w:t xml:space="preserve">, σύμφωνα με </w:t>
      </w:r>
      <w:r w:rsidR="00714B71" w:rsidRPr="00E62674">
        <w:rPr>
          <w:rFonts w:asciiTheme="minorHAnsi" w:hAnsiTheme="minorHAnsi"/>
        </w:rPr>
        <w:t>τις οποίες</w:t>
      </w:r>
      <w:r w:rsidRPr="00E62674">
        <w:rPr>
          <w:rFonts w:asciiTheme="minorHAnsi" w:hAnsiTheme="minorHAnsi"/>
        </w:rPr>
        <w:t xml:space="preserve"> καλούνται οι εκπαιδευτικοί Β/θμιας Εκπαίδευσης να υποβάλουν αιτήσεις απόσπασης με τα απαραίτητα δικαιολογητικά για τις ακόλουθες κατηγορίες αποσπάσεων:</w:t>
      </w:r>
    </w:p>
    <w:p w:rsidR="00E75C7B" w:rsidRPr="00E62674" w:rsidRDefault="00E75C7B" w:rsidP="00E6267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</w:p>
    <w:p w:rsidR="00E75C7B" w:rsidRPr="00E62674" w:rsidRDefault="00E75C7B" w:rsidP="00E6267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E62674">
        <w:rPr>
          <w:rFonts w:asciiTheme="minorHAnsi" w:hAnsiTheme="minorHAnsi"/>
        </w:rPr>
        <w:t xml:space="preserve">α) </w:t>
      </w:r>
      <w:r w:rsidR="00714B71" w:rsidRPr="00E62674">
        <w:rPr>
          <w:rFonts w:asciiTheme="minorHAnsi" w:hAnsiTheme="minorHAnsi"/>
        </w:rPr>
        <w:t>από ΠΥΣΔΕ σε ΠΥΣΔΕ / ΠΥΣΠΕ</w:t>
      </w:r>
      <w:r w:rsidRPr="00E62674">
        <w:rPr>
          <w:rFonts w:asciiTheme="minorHAnsi" w:hAnsiTheme="minorHAnsi"/>
        </w:rPr>
        <w:t xml:space="preserve">, </w:t>
      </w:r>
    </w:p>
    <w:p w:rsidR="00E75C7B" w:rsidRPr="00E62674" w:rsidRDefault="00E75C7B" w:rsidP="00E6267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E62674">
        <w:rPr>
          <w:rFonts w:asciiTheme="minorHAnsi" w:hAnsiTheme="minorHAnsi"/>
        </w:rPr>
        <w:t>β) στα Μουσικά Σχολεία,</w:t>
      </w:r>
    </w:p>
    <w:p w:rsidR="00E75C7B" w:rsidRPr="00E62674" w:rsidRDefault="00E75C7B" w:rsidP="00E6267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E62674">
        <w:rPr>
          <w:rFonts w:asciiTheme="minorHAnsi" w:hAnsiTheme="minorHAnsi"/>
        </w:rPr>
        <w:t>γ) στα Καλλιτεχνικά Σχολεία,</w:t>
      </w:r>
    </w:p>
    <w:p w:rsidR="00E75C7B" w:rsidRPr="00E62674" w:rsidRDefault="00E75C7B" w:rsidP="00E6267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E62674">
        <w:rPr>
          <w:rFonts w:asciiTheme="minorHAnsi" w:hAnsiTheme="minorHAnsi"/>
        </w:rPr>
        <w:t>δ) στα Εκκλησιαστικά Σχολεία,</w:t>
      </w:r>
    </w:p>
    <w:p w:rsidR="00E75C7B" w:rsidRPr="00E62674" w:rsidRDefault="00E75C7B" w:rsidP="00E6267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E62674">
        <w:rPr>
          <w:rFonts w:asciiTheme="minorHAnsi" w:hAnsiTheme="minorHAnsi"/>
        </w:rPr>
        <w:t>ε) σε ΚΕΔΔΥ και</w:t>
      </w:r>
    </w:p>
    <w:p w:rsidR="00E75C7B" w:rsidRPr="00E62674" w:rsidRDefault="00E75C7B" w:rsidP="00E6267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E62674">
        <w:rPr>
          <w:rFonts w:asciiTheme="minorHAnsi" w:hAnsiTheme="minorHAnsi"/>
        </w:rPr>
        <w:t>στ) σε ΣΜΕΑΕ και ΕΕΕΕΚ</w:t>
      </w:r>
    </w:p>
    <w:p w:rsidR="000520D2" w:rsidRPr="00E62674" w:rsidRDefault="000520D2" w:rsidP="00E6267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</w:p>
    <w:p w:rsidR="00714B71" w:rsidRPr="00E62674" w:rsidRDefault="00714B71" w:rsidP="00E626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u w:val="single"/>
        </w:rPr>
      </w:pPr>
      <w:r w:rsidRPr="00E62674">
        <w:rPr>
          <w:rFonts w:asciiTheme="minorHAnsi" w:hAnsiTheme="minorHAnsi"/>
          <w:b/>
          <w:u w:val="single"/>
        </w:rPr>
        <w:t xml:space="preserve">ή / και </w:t>
      </w:r>
    </w:p>
    <w:p w:rsidR="00714B71" w:rsidRPr="00E62674" w:rsidRDefault="00714B71" w:rsidP="00E626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u w:val="single"/>
        </w:rPr>
      </w:pPr>
    </w:p>
    <w:p w:rsidR="00714B71" w:rsidRPr="00E62674" w:rsidRDefault="00714B71" w:rsidP="00E6267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E62674">
        <w:rPr>
          <w:rFonts w:asciiTheme="minorHAnsi" w:hAnsiTheme="minorHAnsi"/>
        </w:rPr>
        <w:t>σε Υπηρεσίες και Φορείς αρμοδιότητας του Υπουργείου Παιδείας, Έρευνας και Θρησκευμάτων</w:t>
      </w:r>
    </w:p>
    <w:p w:rsidR="00E75C7B" w:rsidRPr="00E62674" w:rsidRDefault="00E75C7B" w:rsidP="00E6267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</w:p>
    <w:p w:rsidR="00E75C7B" w:rsidRPr="00E62674" w:rsidRDefault="00E75C7B" w:rsidP="00E62674">
      <w:pPr>
        <w:spacing w:line="360" w:lineRule="auto"/>
        <w:ind w:firstLine="360"/>
        <w:jc w:val="both"/>
        <w:rPr>
          <w:rFonts w:asciiTheme="minorHAnsi" w:hAnsiTheme="minorHAnsi"/>
        </w:rPr>
      </w:pPr>
      <w:r w:rsidRPr="00E62674">
        <w:rPr>
          <w:rFonts w:asciiTheme="minorHAnsi" w:hAnsiTheme="minorHAnsi"/>
        </w:rPr>
        <w:t xml:space="preserve">Οι αιτήσεις υποβάλλονται, από </w:t>
      </w:r>
      <w:r w:rsidR="001860CD" w:rsidRPr="00E62674">
        <w:rPr>
          <w:rFonts w:asciiTheme="minorHAnsi" w:hAnsiTheme="minorHAnsi"/>
          <w:b/>
        </w:rPr>
        <w:t>28-03</w:t>
      </w:r>
      <w:r w:rsidRPr="00E62674">
        <w:rPr>
          <w:rFonts w:asciiTheme="minorHAnsi" w:hAnsiTheme="minorHAnsi"/>
          <w:b/>
        </w:rPr>
        <w:t>-201</w:t>
      </w:r>
      <w:r w:rsidR="001860CD" w:rsidRPr="00E62674">
        <w:rPr>
          <w:rFonts w:asciiTheme="minorHAnsi" w:hAnsiTheme="minorHAnsi"/>
          <w:b/>
        </w:rPr>
        <w:t>8</w:t>
      </w:r>
      <w:r w:rsidRPr="00E62674">
        <w:rPr>
          <w:rFonts w:asciiTheme="minorHAnsi" w:hAnsiTheme="minorHAnsi"/>
        </w:rPr>
        <w:t xml:space="preserve"> έως </w:t>
      </w:r>
      <w:r w:rsidR="001860CD" w:rsidRPr="00E62674">
        <w:rPr>
          <w:rFonts w:asciiTheme="minorHAnsi" w:hAnsiTheme="minorHAnsi"/>
          <w:b/>
        </w:rPr>
        <w:t>10-04-2018</w:t>
      </w:r>
      <w:r w:rsidR="003500E0" w:rsidRPr="00E62674">
        <w:rPr>
          <w:rFonts w:asciiTheme="minorHAnsi" w:hAnsiTheme="minorHAnsi"/>
          <w:b/>
        </w:rPr>
        <w:t xml:space="preserve"> </w:t>
      </w:r>
      <w:r w:rsidR="003500E0" w:rsidRPr="00E62674">
        <w:rPr>
          <w:rFonts w:asciiTheme="minorHAnsi" w:hAnsiTheme="minorHAnsi"/>
        </w:rPr>
        <w:t>και</w:t>
      </w:r>
      <w:r w:rsidR="003500E0" w:rsidRPr="00E62674">
        <w:rPr>
          <w:rFonts w:asciiTheme="minorHAnsi" w:hAnsiTheme="minorHAnsi"/>
          <w:b/>
        </w:rPr>
        <w:t xml:space="preserve"> ώρα 15.00</w:t>
      </w:r>
      <w:r w:rsidRPr="00E62674">
        <w:rPr>
          <w:rFonts w:asciiTheme="minorHAnsi" w:hAnsiTheme="minorHAnsi"/>
        </w:rPr>
        <w:t xml:space="preserve">, μέσω του </w:t>
      </w:r>
      <w:r w:rsidR="001860CD" w:rsidRPr="00E62674">
        <w:rPr>
          <w:rFonts w:asciiTheme="minorHAnsi" w:hAnsiTheme="minorHAnsi"/>
        </w:rPr>
        <w:t>Ολοκληρωμένου Πληροφοριακού Συστήματος Διαχείρισης Προσωπικού Πρωτοβάθμιας και Δευτεροβάθμιας Εκπαίδευσης</w:t>
      </w:r>
      <w:r w:rsidRPr="00E62674">
        <w:rPr>
          <w:rFonts w:asciiTheme="minorHAnsi" w:hAnsiTheme="minorHAnsi"/>
        </w:rPr>
        <w:t xml:space="preserve"> (https://opsyd.sch.gr), με τον τρόπο που ορίζεται </w:t>
      </w:r>
      <w:r w:rsidR="00CA4CCB" w:rsidRPr="00E62674">
        <w:rPr>
          <w:rFonts w:asciiTheme="minorHAnsi" w:hAnsiTheme="minorHAnsi"/>
        </w:rPr>
        <w:t>στις αντίστοιχες εγκυκλίους αποσπάσεων και</w:t>
      </w:r>
      <w:r w:rsidRPr="00E62674">
        <w:rPr>
          <w:rFonts w:asciiTheme="minorHAnsi" w:hAnsiTheme="minorHAnsi"/>
        </w:rPr>
        <w:t xml:space="preserve"> </w:t>
      </w:r>
      <w:r w:rsidR="00CA4CCB" w:rsidRPr="00E62674">
        <w:rPr>
          <w:rFonts w:asciiTheme="minorHAnsi" w:hAnsiTheme="minorHAnsi"/>
        </w:rPr>
        <w:t>οι οποίες έχουν</w:t>
      </w:r>
      <w:r w:rsidRPr="00E62674">
        <w:rPr>
          <w:rFonts w:asciiTheme="minorHAnsi" w:hAnsiTheme="minorHAnsi"/>
        </w:rPr>
        <w:t xml:space="preserve"> αποσταλεί ηλεκτρονικά σε όλα τα σχολεία Β/θμιας Εκπαίδευσης</w:t>
      </w:r>
      <w:r w:rsidR="00CB31A5" w:rsidRPr="00E62674">
        <w:rPr>
          <w:rFonts w:asciiTheme="minorHAnsi" w:hAnsiTheme="minorHAnsi"/>
        </w:rPr>
        <w:t xml:space="preserve"> Καρδίτσας</w:t>
      </w:r>
      <w:r w:rsidRPr="00E62674">
        <w:rPr>
          <w:rFonts w:asciiTheme="minorHAnsi" w:hAnsiTheme="minorHAnsi"/>
        </w:rPr>
        <w:t>.</w:t>
      </w:r>
    </w:p>
    <w:p w:rsidR="00E75C7B" w:rsidRPr="00E62674" w:rsidRDefault="00E75C7B" w:rsidP="00681121">
      <w:pPr>
        <w:pStyle w:val="BodyText21"/>
        <w:tabs>
          <w:tab w:val="clear" w:pos="9639"/>
        </w:tabs>
        <w:spacing w:after="60" w:line="360" w:lineRule="auto"/>
        <w:rPr>
          <w:rFonts w:asciiTheme="minorHAnsi" w:hAnsiTheme="minorHAnsi"/>
          <w:szCs w:val="22"/>
        </w:rPr>
      </w:pPr>
      <w:r w:rsidRPr="00E62674">
        <w:rPr>
          <w:rFonts w:asciiTheme="minorHAnsi" w:hAnsiTheme="minorHAnsi"/>
          <w:szCs w:val="22"/>
        </w:rPr>
        <w:t xml:space="preserve">Η παραπάνω προθεσμία είναι </w:t>
      </w:r>
      <w:r w:rsidRPr="00E62674">
        <w:rPr>
          <w:rFonts w:asciiTheme="minorHAnsi" w:hAnsiTheme="minorHAnsi"/>
          <w:b/>
          <w:szCs w:val="22"/>
        </w:rPr>
        <w:t>αποκλειστική</w:t>
      </w:r>
      <w:r w:rsidRPr="00E62674">
        <w:rPr>
          <w:rFonts w:asciiTheme="minorHAnsi" w:hAnsiTheme="minorHAnsi"/>
          <w:szCs w:val="22"/>
        </w:rPr>
        <w:t xml:space="preserve"> και ισχύει για όλες τις κατηγορίες αποσπάσεων. Παρακαλούμε όλους τους εκπαιδευτικούς που θα κάνουν αιτήσεις για απόσπαση να διαβάσουν προσεκτικά </w:t>
      </w:r>
      <w:r w:rsidR="00CA4CCB" w:rsidRPr="00E62674">
        <w:rPr>
          <w:rFonts w:asciiTheme="minorHAnsi" w:hAnsiTheme="minorHAnsi"/>
          <w:szCs w:val="22"/>
        </w:rPr>
        <w:t>τις</w:t>
      </w:r>
      <w:r w:rsidRPr="00E62674">
        <w:rPr>
          <w:rFonts w:asciiTheme="minorHAnsi" w:hAnsiTheme="minorHAnsi"/>
          <w:szCs w:val="22"/>
        </w:rPr>
        <w:t xml:space="preserve"> </w:t>
      </w:r>
      <w:r w:rsidR="00CA4CCB" w:rsidRPr="00E62674">
        <w:rPr>
          <w:rFonts w:asciiTheme="minorHAnsi" w:hAnsiTheme="minorHAnsi"/>
          <w:szCs w:val="22"/>
        </w:rPr>
        <w:t>εγκυκλίους</w:t>
      </w:r>
      <w:r w:rsidRPr="00E62674">
        <w:rPr>
          <w:rFonts w:asciiTheme="minorHAnsi" w:hAnsiTheme="minorHAnsi"/>
          <w:szCs w:val="22"/>
        </w:rPr>
        <w:t xml:space="preserve"> κ</w:t>
      </w:r>
      <w:r w:rsidR="00CA4CCB" w:rsidRPr="00E62674">
        <w:rPr>
          <w:rFonts w:asciiTheme="minorHAnsi" w:hAnsiTheme="minorHAnsi"/>
          <w:szCs w:val="22"/>
        </w:rPr>
        <w:t>αθώς μετά την οριστικοποίηση των αιτήσεων</w:t>
      </w:r>
      <w:r w:rsidRPr="00E62674">
        <w:rPr>
          <w:rFonts w:asciiTheme="minorHAnsi" w:hAnsiTheme="minorHAnsi"/>
          <w:szCs w:val="22"/>
        </w:rPr>
        <w:t xml:space="preserve"> τους δεν υπάρχει </w:t>
      </w:r>
      <w:r w:rsidRPr="00E62674">
        <w:rPr>
          <w:rFonts w:asciiTheme="minorHAnsi" w:hAnsiTheme="minorHAnsi"/>
          <w:b/>
          <w:szCs w:val="22"/>
        </w:rPr>
        <w:t xml:space="preserve">ΚΑΜΙΑ </w:t>
      </w:r>
      <w:r w:rsidRPr="00E62674">
        <w:rPr>
          <w:rFonts w:asciiTheme="minorHAnsi" w:hAnsiTheme="minorHAnsi"/>
          <w:szCs w:val="22"/>
        </w:rPr>
        <w:t xml:space="preserve">δυνατότητα επέμβασης στην αίτηση </w:t>
      </w:r>
      <w:r w:rsidRPr="00E62674">
        <w:rPr>
          <w:rFonts w:asciiTheme="minorHAnsi" w:hAnsiTheme="minorHAnsi"/>
          <w:b/>
          <w:szCs w:val="22"/>
        </w:rPr>
        <w:t>ούτε από τους ίδιους ούτε από τις Διευθύνσεις.</w:t>
      </w:r>
    </w:p>
    <w:p w:rsidR="00E75C7B" w:rsidRPr="00E62674" w:rsidRDefault="00E75C7B" w:rsidP="00591840">
      <w:pPr>
        <w:spacing w:line="360" w:lineRule="auto"/>
        <w:rPr>
          <w:rFonts w:asciiTheme="minorHAnsi" w:hAnsiTheme="minorHAnsi"/>
        </w:rPr>
      </w:pPr>
      <w:r w:rsidRPr="00E62674">
        <w:rPr>
          <w:rFonts w:asciiTheme="minorHAnsi" w:hAnsiTheme="minorHAnsi"/>
          <w:b/>
        </w:rPr>
        <w:t xml:space="preserve"> Ιδιαίτερα τονίζουμε</w:t>
      </w:r>
      <w:r w:rsidR="00E62674">
        <w:rPr>
          <w:rFonts w:asciiTheme="minorHAnsi" w:hAnsiTheme="minorHAnsi"/>
        </w:rPr>
        <w:t>:</w:t>
      </w:r>
      <w:r w:rsidRPr="00E62674">
        <w:rPr>
          <w:rFonts w:asciiTheme="minorHAnsi" w:hAnsiTheme="minorHAnsi"/>
        </w:rPr>
        <w:t xml:space="preserve"> </w:t>
      </w:r>
    </w:p>
    <w:p w:rsidR="00E75C7B" w:rsidRPr="00E62674" w:rsidRDefault="00E75C7B" w:rsidP="008145DF">
      <w:pPr>
        <w:spacing w:line="360" w:lineRule="auto"/>
        <w:jc w:val="both"/>
        <w:rPr>
          <w:rFonts w:asciiTheme="minorHAnsi" w:hAnsiTheme="minorHAnsi"/>
        </w:rPr>
      </w:pPr>
      <w:r w:rsidRPr="00E62674">
        <w:rPr>
          <w:rFonts w:asciiTheme="minorHAnsi" w:hAnsiTheme="minorHAnsi"/>
          <w:b/>
        </w:rPr>
        <w:t>Α)</w:t>
      </w:r>
      <w:r w:rsidRPr="00E62674">
        <w:rPr>
          <w:rFonts w:asciiTheme="minorHAnsi" w:hAnsiTheme="minorHAnsi"/>
        </w:rPr>
        <w:t xml:space="preserve"> Πριν την πρώτη υποβολή αίτησης απόσπασης, οι εκπαιδευτικοί θα πρέπει να εγγραφούν στο  ΟΠΣΥΔ (https://opsyd.sch.gr), ώστε να αποκτήσουν όνομα χρήστη και κωδικό πρόσβασης στις ηλεκτρονικές υπηρεσίες του. </w:t>
      </w:r>
      <w:r w:rsidRPr="00E62674">
        <w:rPr>
          <w:rFonts w:asciiTheme="minorHAnsi" w:hAnsiTheme="minorHAnsi"/>
          <w:u w:val="single"/>
        </w:rPr>
        <w:t xml:space="preserve">Οδηγίες για την εγγραφή και για την </w:t>
      </w:r>
      <w:r w:rsidRPr="00E62674">
        <w:rPr>
          <w:rFonts w:asciiTheme="minorHAnsi" w:hAnsiTheme="minorHAnsi"/>
          <w:u w:val="single"/>
        </w:rPr>
        <w:lastRenderedPageBreak/>
        <w:t xml:space="preserve">ηλεκτρονική υποβολή αίτησης απόσπασης περιγράφονται στο εγχειρίδιο χρήσης στη ίδια ηλεκτρονική διεύθυνση. </w:t>
      </w:r>
      <w:r w:rsidRPr="00E62674">
        <w:rPr>
          <w:rFonts w:asciiTheme="minorHAnsi" w:hAnsiTheme="minorHAnsi"/>
        </w:rPr>
        <w:t>Εάν οι εκπαιδευτικοί έχουν κάνει την προηγούμενη χρονιά αίτηση απόσπασης έχουν αποκτήσει ήδη κωδικούς τους οποίους θα χρησιμοποιήσουν.</w:t>
      </w:r>
    </w:p>
    <w:p w:rsidR="00E75C7B" w:rsidRPr="00E62674" w:rsidRDefault="00E75C7B" w:rsidP="008145DF">
      <w:pPr>
        <w:spacing w:line="360" w:lineRule="auto"/>
        <w:jc w:val="both"/>
        <w:rPr>
          <w:rFonts w:asciiTheme="minorHAnsi" w:hAnsiTheme="minorHAnsi"/>
          <w:b/>
        </w:rPr>
      </w:pPr>
      <w:r w:rsidRPr="00E62674">
        <w:rPr>
          <w:rFonts w:asciiTheme="minorHAnsi" w:hAnsiTheme="minorHAnsi"/>
          <w:b/>
        </w:rPr>
        <w:t>Β)</w:t>
      </w:r>
      <w:r w:rsidRPr="00E62674">
        <w:rPr>
          <w:rFonts w:asciiTheme="minorHAnsi" w:hAnsiTheme="minorHAnsi"/>
        </w:rPr>
        <w:t xml:space="preserve"> Σημαντική παρατήρηση για τον τρόπο υποβ</w:t>
      </w:r>
      <w:r w:rsidR="00B56D60" w:rsidRPr="00E62674">
        <w:rPr>
          <w:rFonts w:asciiTheme="minorHAnsi" w:hAnsiTheme="minorHAnsi"/>
        </w:rPr>
        <w:t>ολής των αιτήσεων -Κεφάλαιο Γ.:</w:t>
      </w:r>
      <w:r w:rsidRPr="00E62674">
        <w:rPr>
          <w:rFonts w:asciiTheme="minorHAnsi" w:hAnsiTheme="minorHAnsi"/>
        </w:rPr>
        <w:t xml:space="preserve">  Η αίτηση θα πρέπει να συνοδεύεται από τα απαραίτητα επίσημα αποδεικτικά στοιχεία </w:t>
      </w:r>
      <w:r w:rsidRPr="00E62674">
        <w:rPr>
          <w:rFonts w:asciiTheme="minorHAnsi" w:hAnsiTheme="minorHAnsi"/>
          <w:b/>
        </w:rPr>
        <w:t>των κριτηρίων ή επικαλούμενων λόγων απόσπασης</w:t>
      </w:r>
      <w:r w:rsidRPr="00E62674">
        <w:rPr>
          <w:rFonts w:asciiTheme="minorHAnsi" w:hAnsiTheme="minorHAnsi"/>
        </w:rPr>
        <w:t xml:space="preserve">. Οι εκπαιδευτικοί, υποβάλλοντας την αίτηση και </w:t>
      </w:r>
      <w:r w:rsidRPr="00E62674">
        <w:rPr>
          <w:rFonts w:asciiTheme="minorHAnsi" w:hAnsiTheme="minorHAnsi"/>
          <w:b/>
        </w:rPr>
        <w:t>πριν</w:t>
      </w:r>
      <w:r w:rsidRPr="00E62674">
        <w:rPr>
          <w:rFonts w:asciiTheme="minorHAnsi" w:hAnsiTheme="minorHAnsi"/>
        </w:rPr>
        <w:t xml:space="preserve"> την «Οριστική Καταχώριση», πρέπει να μεταφορτώνουν/«ανεβάζουν» (</w:t>
      </w:r>
      <w:proofErr w:type="spellStart"/>
      <w:r w:rsidRPr="00E62674">
        <w:rPr>
          <w:rFonts w:asciiTheme="minorHAnsi" w:hAnsiTheme="minorHAnsi"/>
        </w:rPr>
        <w:t>upload</w:t>
      </w:r>
      <w:proofErr w:type="spellEnd"/>
      <w:r w:rsidRPr="00E62674">
        <w:rPr>
          <w:rFonts w:asciiTheme="minorHAnsi" w:hAnsiTheme="minorHAnsi"/>
        </w:rPr>
        <w:t xml:space="preserve">) τα δικαιολογητικά στην αίτησή τους σε </w:t>
      </w:r>
      <w:r w:rsidR="001860CD" w:rsidRPr="00E62674">
        <w:rPr>
          <w:rFonts w:asciiTheme="minorHAnsi" w:hAnsiTheme="minorHAnsi"/>
        </w:rPr>
        <w:t xml:space="preserve">ένα (1) αρχείο </w:t>
      </w:r>
      <w:proofErr w:type="spellStart"/>
      <w:r w:rsidR="001860CD" w:rsidRPr="00E62674">
        <w:rPr>
          <w:rFonts w:asciiTheme="minorHAnsi" w:hAnsiTheme="minorHAnsi"/>
        </w:rPr>
        <w:t>zip</w:t>
      </w:r>
      <w:proofErr w:type="spellEnd"/>
      <w:r w:rsidR="001860CD" w:rsidRPr="00E62674">
        <w:rPr>
          <w:rFonts w:asciiTheme="minorHAnsi" w:hAnsiTheme="minorHAnsi"/>
        </w:rPr>
        <w:t xml:space="preserve"> ή </w:t>
      </w:r>
      <w:proofErr w:type="spellStart"/>
      <w:r w:rsidR="001860CD" w:rsidRPr="00E62674">
        <w:rPr>
          <w:rFonts w:asciiTheme="minorHAnsi" w:hAnsiTheme="minorHAnsi"/>
        </w:rPr>
        <w:t>pdf</w:t>
      </w:r>
      <w:proofErr w:type="spellEnd"/>
      <w:r w:rsidR="001860CD" w:rsidRPr="00E62674">
        <w:rPr>
          <w:rFonts w:asciiTheme="minorHAnsi" w:hAnsiTheme="minorHAnsi"/>
        </w:rPr>
        <w:t xml:space="preserve"> μέχρι 10</w:t>
      </w:r>
      <w:r w:rsidRPr="00E62674">
        <w:rPr>
          <w:rFonts w:asciiTheme="minorHAnsi" w:hAnsiTheme="minorHAnsi"/>
        </w:rPr>
        <w:t xml:space="preserve"> ΜΒ, με ανάλυση σάρωσης 200 ή 300 </w:t>
      </w:r>
      <w:proofErr w:type="spellStart"/>
      <w:r w:rsidRPr="00E62674">
        <w:rPr>
          <w:rFonts w:asciiTheme="minorHAnsi" w:hAnsiTheme="minorHAnsi"/>
        </w:rPr>
        <w:t>dpi</w:t>
      </w:r>
      <w:proofErr w:type="spellEnd"/>
      <w:r w:rsidRPr="00E62674">
        <w:rPr>
          <w:rFonts w:asciiTheme="minorHAnsi" w:hAnsiTheme="minorHAnsi"/>
        </w:rPr>
        <w:t xml:space="preserve"> σε ασπρόμαυρο. Σε περίπτωση που υπάρχει υπέρβαση του ανωτέρω ορίου, λόγω πληθώρας δικαιολογητικών, δύναται να γίνει αποστολή συμπληρωματικών δικαιολογητικών στις Δ/νσεις Εκπαίδευσης που ανήκουν οργανικά οι εκπαιδευτικοί με μήνυμα </w:t>
      </w:r>
      <w:r w:rsidRPr="00E62674">
        <w:rPr>
          <w:rFonts w:asciiTheme="minorHAnsi" w:hAnsiTheme="minorHAnsi"/>
          <w:b/>
        </w:rPr>
        <w:t>ηλεκτρονικού ταχυδρομείου</w:t>
      </w:r>
      <w:r w:rsidRPr="00E62674">
        <w:rPr>
          <w:rFonts w:asciiTheme="minorHAnsi" w:hAnsiTheme="minorHAnsi"/>
        </w:rPr>
        <w:t xml:space="preserve"> στο οποίο θα αναφέρεται το ονοματεπώνυμό τους, ο αριθμός πρωτοκόλλου της αίτησης και το κριτήριο </w:t>
      </w:r>
      <w:proofErr w:type="spellStart"/>
      <w:r w:rsidRPr="00E62674">
        <w:rPr>
          <w:rFonts w:asciiTheme="minorHAnsi" w:hAnsiTheme="minorHAnsi"/>
        </w:rPr>
        <w:t>μοριοδότησης</w:t>
      </w:r>
      <w:proofErr w:type="spellEnd"/>
      <w:r w:rsidRPr="00E62674">
        <w:rPr>
          <w:rFonts w:asciiTheme="minorHAnsi" w:hAnsiTheme="minorHAnsi"/>
        </w:rPr>
        <w:t xml:space="preserve"> που αφορά. Τα ανωτέρω θα μνημονεύονται και στις </w:t>
      </w:r>
      <w:r w:rsidRPr="00E62674">
        <w:rPr>
          <w:rFonts w:asciiTheme="minorHAnsi" w:hAnsiTheme="minorHAnsi"/>
          <w:b/>
        </w:rPr>
        <w:t>παρατηρήσεις</w:t>
      </w:r>
      <w:r w:rsidRPr="00E62674">
        <w:rPr>
          <w:rFonts w:asciiTheme="minorHAnsi" w:hAnsiTheme="minorHAnsi"/>
        </w:rPr>
        <w:t xml:space="preserve"> της ηλεκτρονικής αίτησης. </w:t>
      </w:r>
      <w:r w:rsidRPr="00E62674">
        <w:rPr>
          <w:rFonts w:asciiTheme="minorHAnsi" w:hAnsiTheme="minorHAnsi"/>
          <w:b/>
        </w:rPr>
        <w:t xml:space="preserve">Εάν δεν σημειωθούν τα δικαιολογητικά στις Παρατηρήσεις της αίτησης πριν την οριστικοποίησή τους η Διεύθυνση ΔΕΝ δύναται να τα συνυπολογίσει στη </w:t>
      </w:r>
      <w:proofErr w:type="spellStart"/>
      <w:r w:rsidRPr="00E62674">
        <w:rPr>
          <w:rFonts w:asciiTheme="minorHAnsi" w:hAnsiTheme="minorHAnsi"/>
          <w:b/>
        </w:rPr>
        <w:t>μοριοδότηση</w:t>
      </w:r>
      <w:proofErr w:type="spellEnd"/>
      <w:r w:rsidRPr="00E62674">
        <w:rPr>
          <w:rFonts w:asciiTheme="minorHAnsi" w:hAnsiTheme="minorHAnsi"/>
          <w:b/>
        </w:rPr>
        <w:t xml:space="preserve">. Έντυπα δικαιολογητικά δεν μπορούν να γίνουν δεκτά. </w:t>
      </w:r>
    </w:p>
    <w:p w:rsidR="00E75C7B" w:rsidRPr="00E62674" w:rsidRDefault="00E75C7B" w:rsidP="00591840">
      <w:pPr>
        <w:pStyle w:val="20"/>
        <w:rPr>
          <w:rFonts w:asciiTheme="minorHAnsi" w:hAnsiTheme="minorHAnsi"/>
          <w:b/>
          <w:sz w:val="22"/>
          <w:szCs w:val="22"/>
        </w:rPr>
      </w:pPr>
      <w:r w:rsidRPr="00E62674">
        <w:rPr>
          <w:rFonts w:asciiTheme="minorHAnsi" w:hAnsiTheme="minorHAnsi"/>
          <w:sz w:val="22"/>
          <w:szCs w:val="22"/>
        </w:rPr>
        <w:t>Η διεύθυνση ηλεκτρονικού ταχυδρομείου που θα αποσταλούν όσα δικαιολογητικά δεν δύνα</w:t>
      </w:r>
      <w:r w:rsidR="00E62674">
        <w:rPr>
          <w:rFonts w:asciiTheme="minorHAnsi" w:hAnsiTheme="minorHAnsi"/>
          <w:sz w:val="22"/>
          <w:szCs w:val="22"/>
        </w:rPr>
        <w:t>ν</w:t>
      </w:r>
      <w:r w:rsidRPr="00E62674">
        <w:rPr>
          <w:rFonts w:asciiTheme="minorHAnsi" w:hAnsiTheme="minorHAnsi"/>
          <w:sz w:val="22"/>
          <w:szCs w:val="22"/>
        </w:rPr>
        <w:t xml:space="preserve">ται να μεταφορτωθούν είναι: </w:t>
      </w:r>
      <w:proofErr w:type="spellStart"/>
      <w:r w:rsidR="003500E0" w:rsidRPr="00E62674">
        <w:rPr>
          <w:rFonts w:asciiTheme="minorHAnsi" w:hAnsiTheme="minorHAnsi"/>
          <w:b/>
          <w:sz w:val="22"/>
          <w:szCs w:val="22"/>
          <w:lang w:val="en-US"/>
        </w:rPr>
        <w:t>metatheseisddekar</w:t>
      </w:r>
      <w:proofErr w:type="spellEnd"/>
      <w:r w:rsidR="003500E0" w:rsidRPr="00E62674">
        <w:rPr>
          <w:rFonts w:asciiTheme="minorHAnsi" w:hAnsiTheme="minorHAnsi"/>
          <w:b/>
          <w:sz w:val="22"/>
          <w:szCs w:val="22"/>
        </w:rPr>
        <w:t>@</w:t>
      </w:r>
      <w:proofErr w:type="spellStart"/>
      <w:r w:rsidR="003500E0" w:rsidRPr="00E62674">
        <w:rPr>
          <w:rFonts w:asciiTheme="minorHAnsi" w:hAnsiTheme="minorHAnsi"/>
          <w:b/>
          <w:sz w:val="22"/>
          <w:szCs w:val="22"/>
          <w:lang w:val="en-US"/>
        </w:rPr>
        <w:t>gmail</w:t>
      </w:r>
      <w:proofErr w:type="spellEnd"/>
      <w:r w:rsidR="003500E0" w:rsidRPr="00E62674">
        <w:rPr>
          <w:rFonts w:asciiTheme="minorHAnsi" w:hAnsiTheme="minorHAnsi"/>
          <w:b/>
          <w:sz w:val="22"/>
          <w:szCs w:val="22"/>
        </w:rPr>
        <w:t>.</w:t>
      </w:r>
      <w:r w:rsidR="003500E0" w:rsidRPr="00E62674">
        <w:rPr>
          <w:rFonts w:asciiTheme="minorHAnsi" w:hAnsiTheme="minorHAnsi"/>
          <w:b/>
          <w:sz w:val="22"/>
          <w:szCs w:val="22"/>
          <w:lang w:val="en-US"/>
        </w:rPr>
        <w:t>com</w:t>
      </w:r>
      <w:r w:rsidR="003500E0" w:rsidRPr="00E62674">
        <w:rPr>
          <w:rFonts w:asciiTheme="minorHAnsi" w:hAnsiTheme="minorHAnsi"/>
          <w:b/>
          <w:sz w:val="22"/>
          <w:szCs w:val="22"/>
        </w:rPr>
        <w:t>.</w:t>
      </w:r>
    </w:p>
    <w:p w:rsidR="00E75C7B" w:rsidRPr="00E62674" w:rsidRDefault="00E75C7B" w:rsidP="00591840">
      <w:pPr>
        <w:pStyle w:val="20"/>
        <w:rPr>
          <w:rFonts w:asciiTheme="minorHAnsi" w:hAnsiTheme="minorHAnsi"/>
          <w:b/>
          <w:sz w:val="22"/>
          <w:szCs w:val="22"/>
        </w:rPr>
      </w:pPr>
    </w:p>
    <w:sectPr w:rsidR="00E75C7B" w:rsidRPr="00E62674" w:rsidSect="00D01A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ED7"/>
    <w:multiLevelType w:val="hybridMultilevel"/>
    <w:tmpl w:val="52C23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D7202"/>
    <w:multiLevelType w:val="hybridMultilevel"/>
    <w:tmpl w:val="25548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840"/>
    <w:rsid w:val="00035B6E"/>
    <w:rsid w:val="000520D2"/>
    <w:rsid w:val="001534DD"/>
    <w:rsid w:val="001860CD"/>
    <w:rsid w:val="00227BFC"/>
    <w:rsid w:val="00294F3D"/>
    <w:rsid w:val="003500E0"/>
    <w:rsid w:val="004F72A4"/>
    <w:rsid w:val="00591840"/>
    <w:rsid w:val="00681121"/>
    <w:rsid w:val="006D3DB8"/>
    <w:rsid w:val="00714B71"/>
    <w:rsid w:val="007E4691"/>
    <w:rsid w:val="008145DF"/>
    <w:rsid w:val="008614EB"/>
    <w:rsid w:val="00AD3B86"/>
    <w:rsid w:val="00B56D60"/>
    <w:rsid w:val="00CA4CCB"/>
    <w:rsid w:val="00CB31A5"/>
    <w:rsid w:val="00CF5B6F"/>
    <w:rsid w:val="00D01ABA"/>
    <w:rsid w:val="00E62674"/>
    <w:rsid w:val="00E75C7B"/>
    <w:rsid w:val="00F322DE"/>
    <w:rsid w:val="00F44B31"/>
    <w:rsid w:val="00F477DF"/>
    <w:rsid w:val="00F86158"/>
    <w:rsid w:val="00FA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qFormat/>
    <w:rsid w:val="00591840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5103"/>
      </w:tabs>
      <w:spacing w:after="0" w:line="360" w:lineRule="auto"/>
      <w:jc w:val="both"/>
      <w:outlineLvl w:val="1"/>
    </w:pPr>
    <w:rPr>
      <w:rFonts w:ascii="Times New Roman" w:hAnsi="Times New Roman"/>
      <w:sz w:val="2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locked/>
    <w:rsid w:val="00591840"/>
    <w:rPr>
      <w:rFonts w:ascii="Times New Roman" w:hAnsi="Times New Roman" w:cs="Times New Roman"/>
      <w:sz w:val="20"/>
      <w:szCs w:val="20"/>
      <w:u w:val="single"/>
    </w:rPr>
  </w:style>
  <w:style w:type="paragraph" w:styleId="20">
    <w:name w:val="Body Text 2"/>
    <w:basedOn w:val="a"/>
    <w:link w:val="2Char0"/>
    <w:rsid w:val="0059184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5103"/>
      </w:tabs>
      <w:spacing w:after="0" w:line="36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2Char0">
    <w:name w:val="Σώμα κείμενου 2 Char"/>
    <w:basedOn w:val="a0"/>
    <w:link w:val="20"/>
    <w:locked/>
    <w:rsid w:val="00591840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Char"/>
    <w:rsid w:val="0059184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Κεφαλίδα Char"/>
    <w:basedOn w:val="a0"/>
    <w:link w:val="a3"/>
    <w:locked/>
    <w:rsid w:val="00591840"/>
    <w:rPr>
      <w:rFonts w:ascii="Times New Roman" w:hAnsi="Times New Roman" w:cs="Times New Roman"/>
      <w:sz w:val="20"/>
      <w:szCs w:val="20"/>
    </w:rPr>
  </w:style>
  <w:style w:type="character" w:styleId="-">
    <w:name w:val="Hyperlink"/>
    <w:basedOn w:val="a0"/>
    <w:rsid w:val="00591840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591840"/>
    <w:pPr>
      <w:tabs>
        <w:tab w:val="right" w:pos="9639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hAnsi="Arial"/>
      <w:szCs w:val="20"/>
    </w:rPr>
  </w:style>
  <w:style w:type="paragraph" w:styleId="a4">
    <w:name w:val="List Paragraph"/>
    <w:basedOn w:val="a"/>
    <w:uiPriority w:val="34"/>
    <w:qFormat/>
    <w:rsid w:val="00714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dcterms:created xsi:type="dcterms:W3CDTF">2018-03-28T07:21:00Z</dcterms:created>
  <dcterms:modified xsi:type="dcterms:W3CDTF">2018-03-28T07:21:00Z</dcterms:modified>
</cp:coreProperties>
</file>