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1441" w:topFromText="0" w:vertAnchor="page"/>
        <w:tblW w:w="982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828"/>
      </w:tblGrid>
      <w:tr>
        <w:trPr/>
        <w:tc>
          <w:tcPr>
            <w:tcW w:w="9828" w:type="dxa"/>
            <w:tcBorders/>
            <w:shd w:color="auto" w:fill="auto" w:val="clear"/>
          </w:tcPr>
          <w:p>
            <w:pPr>
              <w:pStyle w:val="Normal"/>
              <w:tabs>
                <w:tab w:val="left" w:pos="6804" w:leader="none"/>
              </w:tabs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drawing>
                <wp:inline distT="0" distB="0" distL="0" distR="0">
                  <wp:extent cx="433705" cy="372745"/>
                  <wp:effectExtent l="0" t="0" r="0" b="0"/>
                  <wp:docPr id="1" name="Εικόνα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ab/>
            </w:r>
          </w:p>
        </w:tc>
      </w:tr>
      <w:tr>
        <w:trPr/>
        <w:tc>
          <w:tcPr>
            <w:tcW w:w="9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ΕΛΛΗΝΙΚΗ ΔΗΜΟΚΡΑΤΙΑ</w:t>
              <w:tab/>
              <w:tab/>
              <w:tab/>
              <w:tab/>
              <w:tab/>
              <w:tab/>
              <w:t>Καρδίτσα:   4 -4- 2017</w:t>
            </w:r>
          </w:p>
          <w:p>
            <w:pPr>
              <w:pStyle w:val="Normal"/>
              <w:tabs>
                <w:tab w:val="left" w:pos="7185" w:leader="none"/>
              </w:tabs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ΥΠΟΥΡΓΕΙΟ ΠΑΙΔΕΙΑΣ, ΕΡΕΥΝΑΣ </w:t>
            </w:r>
          </w:p>
          <w:p>
            <w:pPr>
              <w:pStyle w:val="Normal"/>
              <w:tabs>
                <w:tab w:val="left" w:pos="6521" w:leader="none"/>
              </w:tabs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ΚΑΙ ΘΡΗΣΚΕΥΜΑΤΩΝ</w:t>
              <w:tab/>
              <w:t xml:space="preserve">Αρ.Πρωτ.:  123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ΠΕΡΙΦΕΡΕΙΑΚΗ Δ/ΝΣΗ  Π. &amp; Δ. Ε. ΘΕΣΣΑΛΙΑΣ</w:t>
            </w:r>
          </w:p>
          <w:p>
            <w:pPr>
              <w:pStyle w:val="Normal"/>
              <w:tabs>
                <w:tab w:val="left" w:pos="6975" w:leader="none"/>
              </w:tabs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Δ/ΝΣΗ Δ/ΘΜΙΑΣ ΕΚΠ/ΣΗΣ ΚΑΡΔΙΤΣΑΣ                             ΠΡΟΣ:   ΤΟΥΡΙΣΤΙΚΑ ΓΡΑΦΕΙΑ </w:t>
            </w:r>
          </w:p>
          <w:p>
            <w:pPr>
              <w:pStyle w:val="Normal"/>
              <w:tabs>
                <w:tab w:val="center" w:pos="4806" w:leader="none"/>
              </w:tabs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ΓΥΜΝΑΣΙΟ ΚΑΡΔΙΤΣΑΣ                                                                </w:t>
              <w:tab/>
            </w:r>
          </w:p>
          <w:p>
            <w:pPr>
              <w:pStyle w:val="Normal"/>
              <w:tabs>
                <w:tab w:val="left" w:pos="6975" w:leader="none"/>
              </w:tabs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Ταχ. Δ/νση      :Όπισθεν Εθν.Σταδίου                               ΚΟΙΝ :   Δ/ΝΣΗ Δ/ΘΜΙΑΣ ΕΚΠ/ΣΗΣ ΚΑΡΔΙΤΣΑΣ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Ταχ. Κώδικας : 43100 Καρδίτσα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Τηλέφωνο       : 2441020955 – 75299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FAX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: 2441020955                              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E-MAIL             : </w:t>
            </w:r>
            <w:hyperlink r:id="rId3">
              <w:r>
                <w:rPr>
                  <w:rStyle w:val="Style13"/>
                  <w:rFonts w:ascii="Arial" w:hAnsi="Arial"/>
                  <w:b/>
                  <w:sz w:val="20"/>
                  <w:szCs w:val="20"/>
                  <w:lang w:val="en-US"/>
                </w:rPr>
                <w:t>mail@4gym-kardits.kar.sch.gr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9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ΘΕΜΑ: ΠΡΟΣΚΛΗΣΗ ΕΚΔΗΛΩΣΗΣ  ΕΝΔΙΑΦΕΡΟΝΤΟΣ  ΓΙΑ ΤΗΝ</w:t>
            </w:r>
          </w:p>
          <w:p>
            <w:pPr>
              <w:pStyle w:val="Normal"/>
              <w:spacing w:lineRule="auto" w:line="240" w:before="0" w:after="0"/>
              <w:ind w:firstLine="72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ΠΡΑΓΜΑΤΟΠΟΙΗΣΗ ΕΚΠΑΙΔΕΥΤΙΚΗΣ  ΕΠΙΣΚΕΨΗΣ ΣΤ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en-US"/>
              </w:rPr>
              <w:t>O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ΔΙΣΤΟΜΟ</w:t>
            </w:r>
          </w:p>
          <w:p>
            <w:pPr>
              <w:pStyle w:val="Normal"/>
              <w:spacing w:lineRule="auto" w:line="240" w:before="0" w:after="0"/>
              <w:ind w:firstLine="72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72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ΣΧΕΤ:    33120/ΓΔ4/ 28-2-2017 Υ.Α. </w:t>
            </w:r>
          </w:p>
          <w:p>
            <w:pPr>
              <w:pStyle w:val="Normal"/>
              <w:spacing w:lineRule="auto" w:line="240" w:before="0" w:after="0"/>
              <w:ind w:firstLine="72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ab/>
              <w:t xml:space="preserve">Το  σχολείο μας προτίθεται να πραγματοποιήσει ημερήσια εκπαιδευτική επίσκεψη στα πλαίσια εκπαιδευτικού προγράμματος, στο Δίστομο,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u w:val="none"/>
              </w:rPr>
              <w:t xml:space="preserve">την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Τετάρτη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26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-4-2017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Θα συμμετάσχουν σαράντα (40) μαθητές και πέντε (5) εκπαιδευτικοί συνοδοί.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ab/>
              <w:t xml:space="preserve">Παρακαλούμε να αποστείλετε μέχρι την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single"/>
              </w:rPr>
              <w:t>Παρασκευή  7-4-2017 και ώρα 12:05 μ.μ.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single"/>
              </w:rPr>
              <w:t>στο σχολείο μας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, οικονομική προσφορά σε κλειστό φάκελο με επισυναπτόμενα τα απαραίτητα δικαιολογητικά σε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single"/>
              </w:rPr>
              <w:t>πρωτότυπη μορφή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ab/>
              <w:t>Εκπρόθεσμες προσφορές δεν θα ληφθούν υπόψη.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ab/>
              <w:t>Με την προσφορά θα πρέπει να κατατεθεί και υπεύθυνη δήλωση ότι το πρακτορείο διαθέτει ειδικό σήμα λειτουργίας, σύμφωνα με το αρ.3 του ν. 2160/1993 με τις προϋποθέσεις της παραγράφου 1.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Το πρόγραμμα περιλαμβάνει αναχώρηση από το χώρο του σχολείου στις 07:00  π.μ. και δύο (2) επισκέψεις, στη Μονή Οσίου Λουκά και στο Δίστομο.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ab/>
              <w:t>Η επιστροφή στην  Καρδίτσα θα γίνει στις 9:30 μ.μ.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ab/>
              <w:t>Θα υπάρξουν τρείς (3) στάσεις συνολικά, στην Αράχωβα,στους Δελφούς και στην Ιτέα.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ab/>
              <w:t>Στην προσφορά θα πρέπει να περιλαμβάνονται τα ακόλουθα: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Υποχρεωτική ασφάλιση αστικής ευθύνης σύμφωνα με την κείμενη νομοθεσία.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Η συνολική τιμή της προσφοράς και η επιβάρυνση ανά μαθητή.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Οι προσφορές θα ανοιχθούν από το Σύλλογο Διδασκόντων Καθηγητών του σχολείου, σύμφωνα με την σχετική νομοθεσία.</w:t>
            </w:r>
          </w:p>
        </w:tc>
      </w:tr>
      <w:tr>
        <w:trPr/>
        <w:tc>
          <w:tcPr>
            <w:tcW w:w="9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634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6345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Ο  Διευθυντής</w:t>
      </w:r>
    </w:p>
    <w:p>
      <w:pPr>
        <w:pStyle w:val="Normal"/>
        <w:tabs>
          <w:tab w:val="left" w:pos="5970" w:leader="none"/>
        </w:tabs>
        <w:spacing w:before="0" w:after="200"/>
        <w:rPr/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cs="Arial" w:ascii="Arial" w:hAnsi="Arial"/>
          <w:b/>
          <w:sz w:val="24"/>
          <w:szCs w:val="24"/>
        </w:rPr>
        <w:t>Μαρκούτης  Χρήστος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l-GR" w:eastAsia="el-GR" w:bidi="ar-SA"/>
    </w:rPr>
  </w:style>
  <w:style w:type="paragraph" w:styleId="1">
    <w:name w:val="Heading 1"/>
    <w:basedOn w:val="Normal"/>
    <w:link w:val="1Char"/>
    <w:qFormat/>
    <w:rsid w:val="00604560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3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604560"/>
    <w:rPr>
      <w:rFonts w:ascii="Times New Roman" w:hAnsi="Times New Roman" w:eastAsia="Times New Roman" w:cs="Times New Roman"/>
      <w:sz w:val="36"/>
      <w:szCs w:val="24"/>
    </w:rPr>
  </w:style>
  <w:style w:type="character" w:styleId="Char" w:customStyle="1">
    <w:name w:val="Σώμα κειμένου Char"/>
    <w:basedOn w:val="DefaultParagraphFont"/>
    <w:link w:val="a3"/>
    <w:qFormat/>
    <w:rsid w:val="00604560"/>
    <w:rPr>
      <w:rFonts w:ascii="Times New Roman" w:hAnsi="Times New Roman" w:eastAsia="Times New Roman" w:cs="Times New Roman"/>
      <w:sz w:val="24"/>
      <w:szCs w:val="24"/>
    </w:rPr>
  </w:style>
  <w:style w:type="character" w:styleId="Style13">
    <w:name w:val="Σύνδεσμος διαδικτύου"/>
    <w:basedOn w:val="DefaultParagraphFont"/>
    <w:uiPriority w:val="99"/>
    <w:unhideWhenUsed/>
    <w:rsid w:val="00901ba9"/>
    <w:rPr>
      <w:color w:val="0000FF" w:themeColor="hyperlink"/>
      <w:u w:val="single"/>
    </w:rPr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link w:val="Char"/>
    <w:rsid w:val="0060456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a1cf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il@4gym-kardits.kar.sch.g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343D-B569-4181-9FF3-F16CB13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LibreOffice/5.1.6.2$Linux_x86 LibreOffice_project/10m0$Build-2</Application>
  <Pages>1</Pages>
  <Words>254</Words>
  <Characters>1538</Characters>
  <CharactersWithSpaces>2166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2017-03-21T10:42:00Z</dcterms:created>
  <dc:creator>user</dc:creator>
  <dc:description/>
  <dc:language>el-GR</dc:language>
  <cp:lastModifiedBy/>
  <cp:lastPrinted>2017-03-21T10:37:00Z</cp:lastPrinted>
  <dcterms:modified xsi:type="dcterms:W3CDTF">2017-04-06T12:25:44Z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